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3BE08" w14:textId="5ED31573" w:rsidR="000E2CA8" w:rsidRDefault="000E2CA8" w:rsidP="000E2CA8">
      <w:pPr>
        <w:autoSpaceDE w:val="0"/>
        <w:autoSpaceDN w:val="0"/>
        <w:spacing w:line="20" w:lineRule="atLeast"/>
        <w:jc w:val="right"/>
        <w:rPr>
          <w:rFonts w:cs="ＭＳ 明朝"/>
          <w:b/>
          <w:sz w:val="21"/>
        </w:rPr>
      </w:pPr>
      <w:r>
        <w:rPr>
          <w:rFonts w:cs="ＭＳ 明朝" w:hint="eastAsia"/>
          <w:b/>
          <w:sz w:val="21"/>
        </w:rPr>
        <w:t>鳥取県地域事務局</w:t>
      </w:r>
    </w:p>
    <w:p w14:paraId="0F127321" w14:textId="5EC88358" w:rsidR="008C7B23" w:rsidRPr="00540092" w:rsidRDefault="008C7B23" w:rsidP="008C7B23">
      <w:pPr>
        <w:autoSpaceDE w:val="0"/>
        <w:autoSpaceDN w:val="0"/>
        <w:spacing w:line="20" w:lineRule="atLeast"/>
        <w:rPr>
          <w:rFonts w:cs="ＭＳ 明朝"/>
          <w:b/>
          <w:sz w:val="21"/>
        </w:rPr>
      </w:pPr>
      <w:r w:rsidRPr="00540092">
        <w:rPr>
          <w:rFonts w:cs="ＭＳ 明朝" w:hint="eastAsia"/>
          <w:b/>
          <w:sz w:val="21"/>
        </w:rPr>
        <w:t>※以下、公募要領より抜粋</w:t>
      </w:r>
    </w:p>
    <w:p w14:paraId="1391D6D5" w14:textId="77777777" w:rsidR="008C7B23" w:rsidRPr="00540092" w:rsidRDefault="008C7B23" w:rsidP="008C7B23">
      <w:pPr>
        <w:autoSpaceDE w:val="0"/>
        <w:autoSpaceDN w:val="0"/>
        <w:spacing w:line="20" w:lineRule="atLeast"/>
        <w:ind w:left="630" w:hangingChars="300" w:hanging="630"/>
        <w:jc w:val="both"/>
        <w:rPr>
          <w:rFonts w:cs="ＭＳ 明朝"/>
          <w:sz w:val="21"/>
          <w:szCs w:val="21"/>
        </w:rPr>
      </w:pPr>
      <w:r w:rsidRPr="00540092">
        <w:rPr>
          <w:rFonts w:cs="ＭＳ 明朝" w:hint="eastAsia"/>
          <w:sz w:val="21"/>
          <w:szCs w:val="21"/>
        </w:rPr>
        <w:t xml:space="preserve">　＜認定支援機関の方へ確認書作成にあたってのお願い＞</w:t>
      </w:r>
    </w:p>
    <w:p w14:paraId="5CBF8069" w14:textId="1D649876" w:rsidR="008C7B23" w:rsidRPr="00540092" w:rsidRDefault="008C7B23" w:rsidP="008C7B23">
      <w:pPr>
        <w:autoSpaceDE w:val="0"/>
        <w:autoSpaceDN w:val="0"/>
        <w:spacing w:line="20" w:lineRule="atLeast"/>
        <w:ind w:firstLineChars="200" w:firstLine="422"/>
        <w:rPr>
          <w:rFonts w:cs="ＭＳ 明朝"/>
          <w:b/>
          <w:color w:val="FF0000"/>
          <w:sz w:val="21"/>
        </w:rPr>
      </w:pPr>
      <w:r w:rsidRPr="00540092">
        <w:rPr>
          <w:rFonts w:cs="ＭＳ 明朝" w:hint="eastAsia"/>
          <w:b/>
          <w:color w:val="FF0000"/>
          <w:sz w:val="21"/>
        </w:rPr>
        <w:t>不備とならないよう下記を十分にご確認の上、記載してください</w:t>
      </w:r>
      <w:r w:rsidR="00540092" w:rsidRPr="00540092">
        <w:rPr>
          <w:rFonts w:cs="ＭＳ 明朝" w:hint="eastAsia"/>
          <w:b/>
          <w:color w:val="FF0000"/>
          <w:sz w:val="21"/>
        </w:rPr>
        <w:t>。</w:t>
      </w:r>
    </w:p>
    <w:p w14:paraId="544D7EC8" w14:textId="77777777" w:rsidR="008C7B23" w:rsidRPr="00540092" w:rsidRDefault="008C7B23" w:rsidP="008C7B23">
      <w:pPr>
        <w:autoSpaceDE w:val="0"/>
        <w:autoSpaceDN w:val="0"/>
        <w:spacing w:line="20" w:lineRule="atLeast"/>
        <w:rPr>
          <w:rFonts w:cs="ＭＳ 明朝"/>
          <w:b/>
          <w:sz w:val="21"/>
        </w:rPr>
      </w:pPr>
    </w:p>
    <w:p w14:paraId="332FEE82"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１．認定支援機関</w:t>
      </w:r>
      <w:r w:rsidRPr="00540092">
        <w:rPr>
          <w:sz w:val="21"/>
          <w:szCs w:val="21"/>
        </w:rPr>
        <w:t>ID番号については、認定支援機関自らが記入ください。なお、各経済産業局ホームページにID番号の記載がない場合は、認定を受けた各経済産業局にお問い合わせください。</w:t>
      </w:r>
      <w:r w:rsidRPr="00540092">
        <w:rPr>
          <w:rFonts w:hint="eastAsia"/>
          <w:sz w:val="21"/>
          <w:szCs w:val="21"/>
        </w:rPr>
        <w:t>また、名称については、各経済産業局ホームページに記載されているものと一致させるようにしてください。</w:t>
      </w:r>
    </w:p>
    <w:p w14:paraId="50DDAF31"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２．代表者名欄に記入する氏名は、認定支援機関の内部規定等により判断してください。</w:t>
      </w:r>
    </w:p>
    <w:p w14:paraId="6396CCF4"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３．（１）競争力強化が見込まれる事項と主たる理由について、競争力の強化が見込まれる事項（</w:t>
      </w:r>
      <w:r w:rsidRPr="00540092">
        <w:rPr>
          <w:rFonts w:hint="eastAsia"/>
          <w:sz w:val="21"/>
          <w:szCs w:val="21"/>
          <w:highlight w:val="cyan"/>
          <w:u w:val="wave"/>
        </w:rPr>
        <w:t>上位３項目以上</w:t>
      </w:r>
      <w:r w:rsidRPr="00540092">
        <w:rPr>
          <w:rFonts w:hint="eastAsia"/>
          <w:sz w:val="21"/>
          <w:szCs w:val="21"/>
        </w:rPr>
        <w:t>）をあげ、その理由を記載してください。</w:t>
      </w:r>
    </w:p>
    <w:p w14:paraId="2B41AAE5"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４．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1145EF82"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５．本事業を円滑に実施できるよう当該申請者の事業について精算手続まで一貫した支援を行ってください。</w:t>
      </w:r>
    </w:p>
    <w:p w14:paraId="4301F94F"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６．採択後の事業実施においても、事業化に向けてのフォローアップをよろず支援拠点の活用等を通じて行うよう努めてください。支援計画表には、補助事業者の事業化（段階）の推進支援目標を記載してください。なお、フォローアップの状況を調査し、結果を公表する場合があります。</w:t>
      </w:r>
    </w:p>
    <w:p w14:paraId="3DC6368C" w14:textId="77777777" w:rsidR="008C7B23" w:rsidRPr="00540092" w:rsidRDefault="008C7B23" w:rsidP="008C7B23">
      <w:pPr>
        <w:autoSpaceDE w:val="0"/>
        <w:autoSpaceDN w:val="0"/>
        <w:spacing w:line="10" w:lineRule="atLeast"/>
        <w:ind w:left="630" w:hangingChars="300" w:hanging="630"/>
        <w:jc w:val="both"/>
        <w:rPr>
          <w:sz w:val="21"/>
          <w:szCs w:val="21"/>
        </w:rPr>
      </w:pPr>
      <w:r w:rsidRPr="00540092">
        <w:rPr>
          <w:rFonts w:hint="eastAsia"/>
          <w:sz w:val="21"/>
          <w:szCs w:val="21"/>
        </w:rPr>
        <w:t xml:space="preserve">　　７．認定支援機関による事業化に向けたフォローアップを通じて得られた事業化率等の情報を、支援を実施した認定支援機関の単位でもって公開させていただくことがあります。</w:t>
      </w:r>
    </w:p>
    <w:p w14:paraId="5B7C1E90" w14:textId="6925CD8A" w:rsidR="00357522" w:rsidRDefault="008C7B23" w:rsidP="008C7B23">
      <w:pPr>
        <w:ind w:left="708" w:hangingChars="337" w:hanging="708"/>
        <w:rPr>
          <w:sz w:val="21"/>
          <w:szCs w:val="21"/>
        </w:rPr>
      </w:pPr>
      <w:r w:rsidRPr="00540092">
        <w:rPr>
          <w:rFonts w:hint="eastAsia"/>
          <w:sz w:val="21"/>
          <w:szCs w:val="21"/>
        </w:rPr>
        <w:t xml:space="preserve">　　８．事業化状況の進捗は以下の５段階に区分されており、ものづくり補助金事業では「</w:t>
      </w:r>
      <w:r w:rsidRPr="00540092">
        <w:rPr>
          <w:rFonts w:hint="eastAsia"/>
          <w:sz w:val="21"/>
          <w:szCs w:val="21"/>
          <w:highlight w:val="cyan"/>
          <w:u w:val="wave"/>
        </w:rPr>
        <w:t>補助事業終了後５年以内に第３段階を達成すること</w:t>
      </w:r>
      <w:r w:rsidRPr="00540092">
        <w:rPr>
          <w:rFonts w:hint="eastAsia"/>
          <w:sz w:val="21"/>
          <w:szCs w:val="21"/>
        </w:rPr>
        <w:t>」が必須目標とされています。</w:t>
      </w:r>
    </w:p>
    <w:p w14:paraId="6A4B2875" w14:textId="63299A23" w:rsidR="000E2CA8" w:rsidRDefault="000E2CA8" w:rsidP="000E2CA8">
      <w:pPr>
        <w:rPr>
          <w:sz w:val="21"/>
          <w:szCs w:val="21"/>
        </w:rPr>
      </w:pPr>
      <w:r>
        <w:rPr>
          <w:noProof/>
          <w:sz w:val="21"/>
          <w:szCs w:val="21"/>
        </w:rPr>
        <w:drawing>
          <wp:anchor distT="0" distB="0" distL="114300" distR="114300" simplePos="0" relativeHeight="251658240" behindDoc="0" locked="0" layoutInCell="1" allowOverlap="1" wp14:anchorId="6016A367" wp14:editId="6299C4C2">
            <wp:simplePos x="0" y="0"/>
            <wp:positionH relativeFrom="margin">
              <wp:posOffset>-246185</wp:posOffset>
            </wp:positionH>
            <wp:positionV relativeFrom="paragraph">
              <wp:posOffset>119624</wp:posOffset>
            </wp:positionV>
            <wp:extent cx="934908" cy="562708"/>
            <wp:effectExtent l="0" t="0" r="0" b="8890"/>
            <wp:wrapNone/>
            <wp:docPr id="1" name="図 1" descr="C:\Users\U808\AppData\Local\Microsoft\Windows\INetCache\Content.MSO\A27F4A1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808\AppData\Local\Microsoft\Windows\INetCache\Content.MSO\A27F4A18.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4908" cy="5627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36EA59" w14:textId="77777777" w:rsidR="000E2CA8" w:rsidRDefault="000E2CA8" w:rsidP="000E2CA8">
      <w:pPr>
        <w:pStyle w:val="Default"/>
        <w:ind w:firstLineChars="100" w:firstLine="210"/>
        <w:rPr>
          <w:sz w:val="21"/>
          <w:szCs w:val="21"/>
        </w:rPr>
      </w:pPr>
    </w:p>
    <w:p w14:paraId="71C7DF7A" w14:textId="77777777" w:rsidR="000E2CA8" w:rsidRDefault="000E2CA8" w:rsidP="000E2CA8">
      <w:pPr>
        <w:pStyle w:val="Default"/>
        <w:ind w:firstLineChars="100" w:firstLine="210"/>
        <w:rPr>
          <w:sz w:val="21"/>
          <w:szCs w:val="21"/>
        </w:rPr>
      </w:pPr>
    </w:p>
    <w:p w14:paraId="7D06E43C" w14:textId="5C1A779F" w:rsidR="000E2CA8" w:rsidRPr="00540092" w:rsidRDefault="000E2CA8" w:rsidP="000E2CA8">
      <w:pPr>
        <w:autoSpaceDE w:val="0"/>
        <w:autoSpaceDN w:val="0"/>
        <w:spacing w:line="20" w:lineRule="atLeast"/>
        <w:ind w:left="630" w:hangingChars="300" w:hanging="630"/>
        <w:jc w:val="both"/>
        <w:rPr>
          <w:rFonts w:cs="ＭＳ 明朝"/>
          <w:sz w:val="21"/>
          <w:szCs w:val="21"/>
        </w:rPr>
      </w:pPr>
      <w:r w:rsidRPr="00540092">
        <w:rPr>
          <w:rFonts w:cs="ＭＳ 明朝" w:hint="eastAsia"/>
          <w:sz w:val="21"/>
          <w:szCs w:val="21"/>
        </w:rPr>
        <w:t xml:space="preserve">　＜認定支援機関の方へ</w:t>
      </w:r>
      <w:r>
        <w:rPr>
          <w:rFonts w:cs="ＭＳ 明朝" w:hint="eastAsia"/>
          <w:sz w:val="21"/>
          <w:szCs w:val="21"/>
        </w:rPr>
        <w:t xml:space="preserve">　申請に際しての事業者の支援について</w:t>
      </w:r>
      <w:r w:rsidRPr="00540092">
        <w:rPr>
          <w:rFonts w:cs="ＭＳ 明朝" w:hint="eastAsia"/>
          <w:sz w:val="21"/>
          <w:szCs w:val="21"/>
        </w:rPr>
        <w:t>＞</w:t>
      </w:r>
    </w:p>
    <w:p w14:paraId="5DE5318E" w14:textId="519BFEC4" w:rsidR="000E2CA8" w:rsidRDefault="000E2CA8" w:rsidP="000E2CA8">
      <w:pPr>
        <w:pStyle w:val="Default"/>
        <w:ind w:firstLineChars="100" w:firstLine="210"/>
        <w:rPr>
          <w:sz w:val="21"/>
          <w:szCs w:val="21"/>
        </w:rPr>
      </w:pPr>
      <w:r>
        <w:rPr>
          <w:rFonts w:hint="eastAsia"/>
          <w:sz w:val="21"/>
          <w:szCs w:val="21"/>
        </w:rPr>
        <w:t>この度は電子申請のみの受付となりますが、公募要件である、「</w:t>
      </w:r>
      <w:r>
        <w:rPr>
          <w:rFonts w:hint="eastAsia"/>
          <w:sz w:val="21"/>
          <w:szCs w:val="21"/>
        </w:rPr>
        <w:t>３～５年で付加価値額年率３％及び経常利益年率１％の向上を達成する計画</w:t>
      </w:r>
      <w:r>
        <w:rPr>
          <w:rFonts w:hint="eastAsia"/>
          <w:sz w:val="21"/>
          <w:szCs w:val="21"/>
        </w:rPr>
        <w:t>」の入力にあたって、システム的に未達であってもチェックがかからず申請可能となっています。</w:t>
      </w:r>
    </w:p>
    <w:p w14:paraId="7D60AEE3" w14:textId="20F512E2" w:rsidR="000E2CA8" w:rsidRDefault="000E2CA8" w:rsidP="000E2CA8">
      <w:pPr>
        <w:pStyle w:val="Default"/>
        <w:ind w:firstLineChars="100" w:firstLine="210"/>
        <w:rPr>
          <w:rFonts w:hint="eastAsia"/>
          <w:sz w:val="21"/>
          <w:szCs w:val="21"/>
        </w:rPr>
      </w:pPr>
      <w:r>
        <w:rPr>
          <w:rFonts w:hint="eastAsia"/>
          <w:sz w:val="21"/>
          <w:szCs w:val="21"/>
        </w:rPr>
        <w:t>従前は事務局がチェックをしており、不備の場合は、是正を求めておりましたが、この度からシステムによる申請＝受付けとなり、事務局のチェック等ができず、未達で申請さ</w:t>
      </w:r>
      <w:r>
        <w:rPr>
          <w:rFonts w:hint="eastAsia"/>
          <w:sz w:val="21"/>
          <w:szCs w:val="21"/>
        </w:rPr>
        <w:lastRenderedPageBreak/>
        <w:t>れた場合、要件不備で不採択となります。</w:t>
      </w:r>
    </w:p>
    <w:p w14:paraId="7F6FE3B3" w14:textId="40379B28" w:rsidR="000E2CA8" w:rsidRDefault="000E2CA8" w:rsidP="000E2CA8">
      <w:pPr>
        <w:pStyle w:val="Default"/>
        <w:ind w:firstLineChars="100" w:firstLine="210"/>
        <w:rPr>
          <w:sz w:val="21"/>
          <w:szCs w:val="21"/>
        </w:rPr>
      </w:pPr>
      <w:r>
        <w:rPr>
          <w:rFonts w:hint="eastAsia"/>
          <w:sz w:val="21"/>
          <w:szCs w:val="21"/>
        </w:rPr>
        <w:t>認定支援機関におかれましては、当会がアップロードした様式に</w:t>
      </w:r>
      <w:r w:rsidR="00DA67CB">
        <w:rPr>
          <w:rFonts w:hint="eastAsia"/>
          <w:sz w:val="21"/>
          <w:szCs w:val="21"/>
        </w:rPr>
        <w:t>事前に</w:t>
      </w:r>
      <w:r>
        <w:rPr>
          <w:rFonts w:hint="eastAsia"/>
          <w:sz w:val="21"/>
          <w:szCs w:val="21"/>
        </w:rPr>
        <w:t>入力するよう促し</w:t>
      </w:r>
      <w:r w:rsidR="00DA67CB">
        <w:rPr>
          <w:rFonts w:hint="eastAsia"/>
          <w:sz w:val="21"/>
          <w:szCs w:val="21"/>
        </w:rPr>
        <w:t>ていただき</w:t>
      </w:r>
      <w:r>
        <w:rPr>
          <w:rFonts w:hint="eastAsia"/>
          <w:sz w:val="21"/>
          <w:szCs w:val="21"/>
        </w:rPr>
        <w:t>、</w:t>
      </w:r>
      <w:r w:rsidR="002661F1">
        <w:rPr>
          <w:rFonts w:hint="eastAsia"/>
          <w:sz w:val="21"/>
          <w:szCs w:val="21"/>
        </w:rPr>
        <w:t>認定支援機関として</w:t>
      </w:r>
      <w:r>
        <w:rPr>
          <w:rFonts w:hint="eastAsia"/>
          <w:sz w:val="21"/>
          <w:szCs w:val="21"/>
        </w:rPr>
        <w:t>事前にチェックをしてください。</w:t>
      </w:r>
    </w:p>
    <w:p w14:paraId="522C36F7" w14:textId="4096FA1B" w:rsidR="000E2CA8" w:rsidRDefault="000E2CA8" w:rsidP="000E2CA8">
      <w:pPr>
        <w:pStyle w:val="Default"/>
        <w:ind w:firstLineChars="100" w:firstLine="210"/>
        <w:rPr>
          <w:sz w:val="21"/>
          <w:szCs w:val="21"/>
        </w:rPr>
      </w:pPr>
      <w:r>
        <w:rPr>
          <w:rFonts w:hint="eastAsia"/>
          <w:sz w:val="21"/>
          <w:szCs w:val="21"/>
        </w:rPr>
        <w:t>また、事業計画チェックツール等を使用して、事業計画が未達になっていないか、また、入力した伸び率等に間違いがないか必ずチェックを実施してください。</w:t>
      </w:r>
    </w:p>
    <w:p w14:paraId="06072E6A" w14:textId="3DEEADDC" w:rsidR="000E2CA8" w:rsidRDefault="000E2CA8" w:rsidP="000E2CA8">
      <w:pPr>
        <w:pStyle w:val="Default"/>
        <w:rPr>
          <w:sz w:val="21"/>
          <w:szCs w:val="21"/>
        </w:rPr>
      </w:pPr>
      <w:r>
        <w:rPr>
          <w:rFonts w:hint="eastAsia"/>
          <w:sz w:val="21"/>
          <w:szCs w:val="21"/>
        </w:rPr>
        <w:t xml:space="preserve">※小数点第２位以下切り捨てですので、四捨五入してしまうと未達になる可能性があります。（例） ５年後付加価値伸び率　</w:t>
      </w:r>
      <w:r>
        <w:rPr>
          <w:sz w:val="21"/>
          <w:szCs w:val="21"/>
        </w:rPr>
        <w:t xml:space="preserve">14.9 </w:t>
      </w:r>
      <w:r>
        <w:rPr>
          <w:rFonts w:hint="eastAsia"/>
          <w:sz w:val="21"/>
          <w:szCs w:val="21"/>
        </w:rPr>
        <w:t>四捨五入で15.0　では未達です</w:t>
      </w:r>
      <w:r w:rsidR="002661F1">
        <w:rPr>
          <w:rFonts w:hint="eastAsia"/>
          <w:sz w:val="21"/>
          <w:szCs w:val="21"/>
        </w:rPr>
        <w:t>。</w:t>
      </w:r>
      <w:bookmarkStart w:id="0" w:name="_GoBack"/>
      <w:bookmarkEnd w:id="0"/>
    </w:p>
    <w:p w14:paraId="58525941" w14:textId="6A370494" w:rsidR="002661F1" w:rsidRDefault="002661F1" w:rsidP="000E2CA8">
      <w:pPr>
        <w:pStyle w:val="Default"/>
        <w:rPr>
          <w:sz w:val="21"/>
          <w:szCs w:val="21"/>
        </w:rPr>
      </w:pPr>
    </w:p>
    <w:p w14:paraId="5BB7862B" w14:textId="6F44D00E" w:rsidR="002661F1" w:rsidRDefault="002661F1" w:rsidP="000E2CA8">
      <w:pPr>
        <w:pStyle w:val="Default"/>
        <w:rPr>
          <w:rFonts w:hint="eastAsia"/>
          <w:sz w:val="21"/>
          <w:szCs w:val="21"/>
        </w:rPr>
      </w:pPr>
      <w:r>
        <w:rPr>
          <w:rFonts w:hint="eastAsia"/>
          <w:sz w:val="21"/>
          <w:szCs w:val="21"/>
        </w:rPr>
        <w:t>以上、実施の上でシステムに入力→申請としていただきますようお願いいたします。</w:t>
      </w:r>
    </w:p>
    <w:p w14:paraId="442B21C2" w14:textId="369A59F8" w:rsidR="000E2CA8" w:rsidRPr="000E2CA8" w:rsidRDefault="000E2CA8" w:rsidP="008C7B23">
      <w:pPr>
        <w:ind w:left="809" w:hangingChars="337" w:hanging="809"/>
        <w:rPr>
          <w:rFonts w:hint="eastAsia"/>
        </w:rPr>
      </w:pPr>
    </w:p>
    <w:sectPr w:rsidR="000E2CA8" w:rsidRPr="000E2C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DA1FB" w14:textId="77777777" w:rsidR="008C7B23" w:rsidRDefault="008C7B23" w:rsidP="008C7B23">
      <w:r>
        <w:separator/>
      </w:r>
    </w:p>
  </w:endnote>
  <w:endnote w:type="continuationSeparator" w:id="0">
    <w:p w14:paraId="12A14536" w14:textId="77777777" w:rsidR="008C7B23" w:rsidRDefault="008C7B23" w:rsidP="008C7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52089" w14:textId="77777777" w:rsidR="008C7B23" w:rsidRDefault="008C7B23" w:rsidP="008C7B23">
      <w:r>
        <w:separator/>
      </w:r>
    </w:p>
  </w:footnote>
  <w:footnote w:type="continuationSeparator" w:id="0">
    <w:p w14:paraId="064F0687" w14:textId="77777777" w:rsidR="008C7B23" w:rsidRDefault="008C7B23" w:rsidP="008C7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22"/>
    <w:rsid w:val="000E2CA8"/>
    <w:rsid w:val="002661F1"/>
    <w:rsid w:val="00357522"/>
    <w:rsid w:val="00540092"/>
    <w:rsid w:val="008C7B23"/>
    <w:rsid w:val="00AC6C22"/>
    <w:rsid w:val="00DA6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84CD69"/>
  <w15:chartTrackingRefBased/>
  <w15:docId w15:val="{AED63F9D-CCBD-4E8E-862E-23158DA3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7B23"/>
    <w:rPr>
      <w:rFonts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7B23"/>
    <w:pPr>
      <w:widowControl w:val="0"/>
      <w:tabs>
        <w:tab w:val="center" w:pos="4252"/>
        <w:tab w:val="right" w:pos="8504"/>
      </w:tabs>
      <w:snapToGrid w:val="0"/>
      <w:jc w:val="both"/>
    </w:pPr>
    <w:rPr>
      <w:rFonts w:cstheme="minorBidi"/>
      <w:kern w:val="2"/>
      <w:sz w:val="21"/>
      <w:szCs w:val="22"/>
    </w:rPr>
  </w:style>
  <w:style w:type="character" w:customStyle="1" w:styleId="a4">
    <w:name w:val="ヘッダー (文字)"/>
    <w:basedOn w:val="a0"/>
    <w:link w:val="a3"/>
    <w:uiPriority w:val="99"/>
    <w:rsid w:val="008C7B23"/>
  </w:style>
  <w:style w:type="paragraph" w:styleId="a5">
    <w:name w:val="footer"/>
    <w:basedOn w:val="a"/>
    <w:link w:val="a6"/>
    <w:uiPriority w:val="99"/>
    <w:unhideWhenUsed/>
    <w:rsid w:val="008C7B23"/>
    <w:pPr>
      <w:widowControl w:val="0"/>
      <w:tabs>
        <w:tab w:val="center" w:pos="4252"/>
        <w:tab w:val="right" w:pos="8504"/>
      </w:tabs>
      <w:snapToGrid w:val="0"/>
      <w:jc w:val="both"/>
    </w:pPr>
    <w:rPr>
      <w:rFonts w:cstheme="minorBidi"/>
      <w:kern w:val="2"/>
      <w:sz w:val="21"/>
      <w:szCs w:val="22"/>
    </w:rPr>
  </w:style>
  <w:style w:type="character" w:customStyle="1" w:styleId="a6">
    <w:name w:val="フッター (文字)"/>
    <w:basedOn w:val="a0"/>
    <w:link w:val="a5"/>
    <w:uiPriority w:val="99"/>
    <w:rsid w:val="008C7B23"/>
  </w:style>
  <w:style w:type="paragraph" w:customStyle="1" w:styleId="Default">
    <w:name w:val="Default"/>
    <w:rsid w:val="000E2CA8"/>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U808</dc:creator>
  <cp:keywords/>
  <dc:description/>
  <cp:lastModifiedBy>U808</cp:lastModifiedBy>
  <cp:revision>3</cp:revision>
  <dcterms:created xsi:type="dcterms:W3CDTF">2019-08-16T04:28:00Z</dcterms:created>
  <dcterms:modified xsi:type="dcterms:W3CDTF">2019-08-16T04:30:00Z</dcterms:modified>
</cp:coreProperties>
</file>